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2E" w:rsidRPr="0086372C" w:rsidRDefault="00F4562E">
      <w:pPr>
        <w:pBdr>
          <w:bottom w:val="single" w:sz="12" w:space="1" w:color="auto"/>
        </w:pBdr>
        <w:rPr>
          <w:sz w:val="16"/>
          <w:szCs w:val="16"/>
        </w:rPr>
      </w:pPr>
    </w:p>
    <w:p w:rsidR="00F4562E" w:rsidRPr="0086372C" w:rsidRDefault="00C61FE9" w:rsidP="00F4562E">
      <w:pPr>
        <w:jc w:val="center"/>
        <w:rPr>
          <w:b/>
          <w:sz w:val="16"/>
          <w:szCs w:val="16"/>
        </w:rPr>
      </w:pPr>
      <w:r>
        <w:rPr>
          <w:b/>
          <w:sz w:val="16"/>
          <w:szCs w:val="16"/>
        </w:rPr>
        <w:t>ISL</w:t>
      </w:r>
      <w:r w:rsidR="00E40195">
        <w:rPr>
          <w:b/>
          <w:sz w:val="16"/>
          <w:szCs w:val="16"/>
        </w:rPr>
        <w:t xml:space="preserve"> </w:t>
      </w:r>
      <w:r>
        <w:rPr>
          <w:b/>
          <w:sz w:val="16"/>
          <w:szCs w:val="16"/>
        </w:rPr>
        <w:t>2121</w:t>
      </w:r>
    </w:p>
    <w:p w:rsidR="00F4562E" w:rsidRPr="0086372C" w:rsidRDefault="00C61FE9" w:rsidP="00F4562E">
      <w:pPr>
        <w:jc w:val="center"/>
        <w:rPr>
          <w:b/>
          <w:sz w:val="16"/>
          <w:szCs w:val="16"/>
        </w:rPr>
      </w:pPr>
      <w:r>
        <w:rPr>
          <w:b/>
          <w:sz w:val="16"/>
          <w:szCs w:val="16"/>
        </w:rPr>
        <w:t>İŞLETME İSTATİSTİĞİ</w:t>
      </w:r>
      <w:r w:rsidR="00CD0820" w:rsidRPr="0086372C">
        <w:rPr>
          <w:b/>
          <w:sz w:val="16"/>
          <w:szCs w:val="16"/>
        </w:rPr>
        <w:t xml:space="preserve"> (3 kredi)</w:t>
      </w:r>
    </w:p>
    <w:p w:rsidR="00F4562E" w:rsidRPr="0086372C" w:rsidRDefault="00F4562E" w:rsidP="00F4562E">
      <w:pPr>
        <w:pBdr>
          <w:bottom w:val="single" w:sz="12" w:space="1" w:color="auto"/>
        </w:pBdr>
        <w:jc w:val="center"/>
        <w:rPr>
          <w:b/>
          <w:sz w:val="16"/>
          <w:szCs w:val="16"/>
        </w:rPr>
      </w:pPr>
      <w:r w:rsidRPr="0086372C">
        <w:rPr>
          <w:b/>
          <w:sz w:val="16"/>
          <w:szCs w:val="16"/>
        </w:rPr>
        <w:t>Doç. Dr. Cüneyt AKAR</w:t>
      </w:r>
    </w:p>
    <w:p w:rsidR="00E030A4" w:rsidRPr="0086372C" w:rsidRDefault="00E030A4" w:rsidP="00E030A4">
      <w:pPr>
        <w:jc w:val="both"/>
        <w:rPr>
          <w:b/>
          <w:sz w:val="16"/>
          <w:szCs w:val="16"/>
        </w:rPr>
      </w:pPr>
      <w:r>
        <w:rPr>
          <w:b/>
          <w:sz w:val="16"/>
          <w:szCs w:val="16"/>
        </w:rPr>
        <w:t>OFİS</w:t>
      </w:r>
      <w:r>
        <w:rPr>
          <w:b/>
          <w:sz w:val="16"/>
          <w:szCs w:val="16"/>
        </w:rPr>
        <w:tab/>
      </w:r>
      <w:r>
        <w:rPr>
          <w:b/>
          <w:sz w:val="16"/>
          <w:szCs w:val="16"/>
        </w:rPr>
        <w:tab/>
      </w:r>
      <w:r w:rsidRPr="0086372C">
        <w:rPr>
          <w:b/>
          <w:sz w:val="16"/>
          <w:szCs w:val="16"/>
        </w:rPr>
        <w:t xml:space="preserve">:  </w:t>
      </w:r>
      <w:r>
        <w:rPr>
          <w:b/>
          <w:sz w:val="16"/>
          <w:szCs w:val="16"/>
        </w:rPr>
        <w:t xml:space="preserve">Bandırma İİBF Yerleşkesi, Kat </w:t>
      </w:r>
      <w:proofErr w:type="gramStart"/>
      <w:r>
        <w:rPr>
          <w:b/>
          <w:sz w:val="16"/>
          <w:szCs w:val="16"/>
        </w:rPr>
        <w:t>2 , B206</w:t>
      </w:r>
      <w:proofErr w:type="gramEnd"/>
      <w:r>
        <w:rPr>
          <w:b/>
          <w:sz w:val="16"/>
          <w:szCs w:val="16"/>
        </w:rPr>
        <w:t xml:space="preserve"> </w:t>
      </w:r>
      <w:proofErr w:type="spellStart"/>
      <w:r>
        <w:rPr>
          <w:b/>
          <w:sz w:val="16"/>
          <w:szCs w:val="16"/>
        </w:rPr>
        <w:t>Nolu</w:t>
      </w:r>
      <w:proofErr w:type="spellEnd"/>
      <w:r>
        <w:rPr>
          <w:b/>
          <w:sz w:val="16"/>
          <w:szCs w:val="16"/>
        </w:rPr>
        <w:t xml:space="preserve"> Ofis</w:t>
      </w:r>
    </w:p>
    <w:p w:rsidR="00E030A4" w:rsidRDefault="00E030A4" w:rsidP="00E030A4">
      <w:pPr>
        <w:jc w:val="both"/>
        <w:rPr>
          <w:b/>
          <w:sz w:val="16"/>
          <w:szCs w:val="16"/>
        </w:rPr>
      </w:pPr>
      <w:r w:rsidRPr="0086372C">
        <w:rPr>
          <w:b/>
          <w:sz w:val="16"/>
          <w:szCs w:val="16"/>
        </w:rPr>
        <w:t>OFİS SAATLERİ</w:t>
      </w:r>
      <w:r w:rsidRPr="0086372C">
        <w:rPr>
          <w:b/>
          <w:sz w:val="16"/>
          <w:szCs w:val="16"/>
        </w:rPr>
        <w:tab/>
      </w:r>
      <w:r>
        <w:rPr>
          <w:b/>
          <w:sz w:val="16"/>
          <w:szCs w:val="16"/>
        </w:rPr>
        <w:t>:</w:t>
      </w:r>
      <w:r w:rsidR="000B5DE1">
        <w:rPr>
          <w:b/>
          <w:sz w:val="16"/>
          <w:szCs w:val="16"/>
        </w:rPr>
        <w:t xml:space="preserve">  </w:t>
      </w:r>
      <w:r w:rsidR="0023125D">
        <w:rPr>
          <w:b/>
          <w:sz w:val="16"/>
          <w:szCs w:val="16"/>
        </w:rPr>
        <w:t>Salı 13:00-14</w:t>
      </w:r>
      <w:r>
        <w:rPr>
          <w:b/>
          <w:sz w:val="16"/>
          <w:szCs w:val="16"/>
        </w:rPr>
        <w:t>:00</w:t>
      </w:r>
    </w:p>
    <w:p w:rsidR="00E030A4" w:rsidRPr="0086372C" w:rsidRDefault="00E030A4" w:rsidP="00E030A4">
      <w:pPr>
        <w:jc w:val="both"/>
        <w:rPr>
          <w:b/>
          <w:sz w:val="16"/>
          <w:szCs w:val="16"/>
        </w:rPr>
      </w:pPr>
      <w:r w:rsidRPr="0086372C">
        <w:rPr>
          <w:b/>
          <w:sz w:val="16"/>
          <w:szCs w:val="16"/>
        </w:rPr>
        <w:t>OFİS TELEFONU</w:t>
      </w:r>
      <w:r w:rsidRPr="0086372C">
        <w:rPr>
          <w:b/>
          <w:sz w:val="16"/>
          <w:szCs w:val="16"/>
        </w:rPr>
        <w:tab/>
        <w:t xml:space="preserve">:  0 – 266 – </w:t>
      </w:r>
      <w:r>
        <w:rPr>
          <w:b/>
          <w:sz w:val="16"/>
          <w:szCs w:val="16"/>
        </w:rPr>
        <w:t>7380945</w:t>
      </w:r>
      <w:r w:rsidRPr="0086372C">
        <w:rPr>
          <w:b/>
          <w:sz w:val="16"/>
          <w:szCs w:val="16"/>
        </w:rPr>
        <w:t xml:space="preserve">- </w:t>
      </w:r>
      <w:r>
        <w:rPr>
          <w:b/>
          <w:sz w:val="16"/>
          <w:szCs w:val="16"/>
        </w:rPr>
        <w:t>218</w:t>
      </w:r>
    </w:p>
    <w:p w:rsidR="00E030A4" w:rsidRPr="0086372C" w:rsidRDefault="00E030A4" w:rsidP="00E030A4">
      <w:pPr>
        <w:jc w:val="both"/>
        <w:rPr>
          <w:b/>
          <w:sz w:val="16"/>
          <w:szCs w:val="16"/>
        </w:rPr>
      </w:pPr>
      <w:r w:rsidRPr="0086372C">
        <w:rPr>
          <w:b/>
          <w:sz w:val="16"/>
          <w:szCs w:val="16"/>
        </w:rPr>
        <w:t>E-POSTA</w:t>
      </w:r>
      <w:r w:rsidRPr="0086372C">
        <w:rPr>
          <w:b/>
          <w:sz w:val="16"/>
          <w:szCs w:val="16"/>
        </w:rPr>
        <w:tab/>
      </w:r>
      <w:r w:rsidRPr="0086372C">
        <w:rPr>
          <w:b/>
          <w:sz w:val="16"/>
          <w:szCs w:val="16"/>
        </w:rPr>
        <w:tab/>
        <w:t>:  cuneyt@balikesir.edu.tr</w:t>
      </w:r>
    </w:p>
    <w:p w:rsidR="00E030A4" w:rsidRPr="0086372C" w:rsidRDefault="00E030A4" w:rsidP="00E030A4">
      <w:pPr>
        <w:pBdr>
          <w:bottom w:val="single" w:sz="12" w:space="1" w:color="auto"/>
        </w:pBdr>
        <w:jc w:val="both"/>
        <w:rPr>
          <w:b/>
          <w:sz w:val="16"/>
          <w:szCs w:val="16"/>
        </w:rPr>
      </w:pPr>
      <w:r w:rsidRPr="0086372C">
        <w:rPr>
          <w:b/>
          <w:sz w:val="16"/>
          <w:szCs w:val="16"/>
        </w:rPr>
        <w:t>DERS SAATLERİ</w:t>
      </w:r>
      <w:r w:rsidRPr="0086372C">
        <w:rPr>
          <w:b/>
          <w:sz w:val="16"/>
          <w:szCs w:val="16"/>
        </w:rPr>
        <w:tab/>
        <w:t xml:space="preserve">: </w:t>
      </w:r>
      <w:r>
        <w:rPr>
          <w:b/>
          <w:sz w:val="16"/>
          <w:szCs w:val="16"/>
        </w:rPr>
        <w:t xml:space="preserve"> İlan edilen saat</w:t>
      </w:r>
    </w:p>
    <w:p w:rsidR="00E030A4" w:rsidRPr="0086372C" w:rsidRDefault="00E030A4" w:rsidP="00E030A4">
      <w:pPr>
        <w:pBdr>
          <w:bottom w:val="single" w:sz="12" w:space="1" w:color="auto"/>
        </w:pBdr>
        <w:jc w:val="both"/>
        <w:rPr>
          <w:b/>
          <w:sz w:val="16"/>
          <w:szCs w:val="16"/>
        </w:rPr>
      </w:pPr>
      <w:r>
        <w:rPr>
          <w:b/>
          <w:sz w:val="16"/>
          <w:szCs w:val="16"/>
        </w:rPr>
        <w:t>DERSLİK</w:t>
      </w:r>
      <w:r>
        <w:rPr>
          <w:b/>
          <w:sz w:val="16"/>
          <w:szCs w:val="16"/>
        </w:rPr>
        <w:tab/>
        <w:t>:  İlan edilen derslik</w:t>
      </w:r>
    </w:p>
    <w:p w:rsidR="00CD0820" w:rsidRPr="0086372C" w:rsidRDefault="00CD0820" w:rsidP="00F4562E">
      <w:pPr>
        <w:jc w:val="both"/>
        <w:rPr>
          <w:b/>
          <w:sz w:val="16"/>
          <w:szCs w:val="16"/>
        </w:rPr>
      </w:pPr>
    </w:p>
    <w:p w:rsidR="00F4562E" w:rsidRPr="0086372C" w:rsidRDefault="00840751">
      <w:pPr>
        <w:rPr>
          <w:b/>
          <w:sz w:val="16"/>
          <w:szCs w:val="16"/>
        </w:rPr>
      </w:pPr>
      <w:r w:rsidRPr="0086372C">
        <w:rPr>
          <w:b/>
          <w:sz w:val="16"/>
          <w:szCs w:val="16"/>
        </w:rPr>
        <w:t>1) DERSİN TANIMI</w:t>
      </w:r>
    </w:p>
    <w:p w:rsidR="00840751" w:rsidRPr="0086372C" w:rsidRDefault="00F709F1" w:rsidP="00A77A68">
      <w:pPr>
        <w:ind w:firstLine="708"/>
        <w:jc w:val="both"/>
        <w:rPr>
          <w:sz w:val="16"/>
          <w:szCs w:val="16"/>
        </w:rPr>
      </w:pPr>
      <w:r>
        <w:rPr>
          <w:sz w:val="16"/>
          <w:szCs w:val="16"/>
        </w:rPr>
        <w:t>İş yaşamında ihtiyaç duyduğumuz bilgilere genellikle sayısal veriler şeklinde ulaşırız. Bu çok miktarda sayı arasında boğulmadan bunları anlamlandırmak ve daha sonra da kullanılabilir bilgiler üretmek gerekir. Bütün bu işleri yapmamıza yarayan teknikler bütünü istatistiktir.</w:t>
      </w:r>
    </w:p>
    <w:p w:rsidR="00F4562E" w:rsidRPr="0086372C" w:rsidRDefault="00A77A68" w:rsidP="0086372C">
      <w:pPr>
        <w:jc w:val="both"/>
        <w:rPr>
          <w:b/>
          <w:sz w:val="16"/>
          <w:szCs w:val="16"/>
        </w:rPr>
      </w:pPr>
      <w:r w:rsidRPr="0086372C">
        <w:rPr>
          <w:b/>
          <w:sz w:val="16"/>
          <w:szCs w:val="16"/>
        </w:rPr>
        <w:t>2</w:t>
      </w:r>
      <w:r w:rsidR="007E0863" w:rsidRPr="0086372C">
        <w:rPr>
          <w:b/>
          <w:sz w:val="16"/>
          <w:szCs w:val="16"/>
        </w:rPr>
        <w:t>) DERSİN AMACI</w:t>
      </w:r>
    </w:p>
    <w:p w:rsidR="007E0863" w:rsidRPr="0086372C" w:rsidRDefault="00840751" w:rsidP="00840751">
      <w:pPr>
        <w:jc w:val="both"/>
        <w:rPr>
          <w:sz w:val="16"/>
          <w:szCs w:val="16"/>
        </w:rPr>
      </w:pPr>
      <w:r w:rsidRPr="0086372C">
        <w:rPr>
          <w:sz w:val="16"/>
          <w:szCs w:val="16"/>
        </w:rPr>
        <w:tab/>
        <w:t xml:space="preserve"> Bu dersin </w:t>
      </w:r>
      <w:r w:rsidR="007E0863" w:rsidRPr="0086372C">
        <w:rPr>
          <w:sz w:val="16"/>
          <w:szCs w:val="16"/>
        </w:rPr>
        <w:t xml:space="preserve">amacı öğrencilere temel </w:t>
      </w:r>
      <w:r w:rsidR="00F709F1">
        <w:rPr>
          <w:sz w:val="16"/>
          <w:szCs w:val="16"/>
        </w:rPr>
        <w:t>istatistik</w:t>
      </w:r>
      <w:r w:rsidR="007E0863" w:rsidRPr="0086372C">
        <w:rPr>
          <w:sz w:val="16"/>
          <w:szCs w:val="16"/>
        </w:rPr>
        <w:t xml:space="preserve"> bilgisini kazandırmak,</w:t>
      </w:r>
      <w:r w:rsidR="00F709F1">
        <w:rPr>
          <w:sz w:val="16"/>
          <w:szCs w:val="16"/>
        </w:rPr>
        <w:t xml:space="preserve"> çeşitli istatistikleri doğru bir şekilde algılayıp </w:t>
      </w:r>
      <w:r w:rsidR="003B6D60">
        <w:rPr>
          <w:sz w:val="16"/>
          <w:szCs w:val="16"/>
        </w:rPr>
        <w:t>yorumlayabilmelerini sağlamak cevap aradıkları bazı sorulara cevap bulabilmeleri için gerekli istatistiksel teknikleri öğretmektir</w:t>
      </w:r>
      <w:r w:rsidR="00F709F1">
        <w:rPr>
          <w:sz w:val="16"/>
          <w:szCs w:val="16"/>
        </w:rPr>
        <w:t>.</w:t>
      </w:r>
      <w:r w:rsidR="007E0863" w:rsidRPr="0086372C">
        <w:rPr>
          <w:sz w:val="16"/>
          <w:szCs w:val="16"/>
        </w:rPr>
        <w:t xml:space="preserve"> </w:t>
      </w:r>
      <w:r w:rsidR="00F709F1">
        <w:rPr>
          <w:sz w:val="16"/>
          <w:szCs w:val="16"/>
        </w:rPr>
        <w:t>İşletme</w:t>
      </w:r>
      <w:r w:rsidRPr="0086372C">
        <w:rPr>
          <w:sz w:val="16"/>
          <w:szCs w:val="16"/>
        </w:rPr>
        <w:t xml:space="preserve"> eğitiminin ileriki dönemlerinde alınacak bazı derslerde </w:t>
      </w:r>
      <w:r w:rsidR="00F709F1">
        <w:rPr>
          <w:sz w:val="16"/>
          <w:szCs w:val="16"/>
        </w:rPr>
        <w:t xml:space="preserve">kullanılacak </w:t>
      </w:r>
      <w:r w:rsidRPr="0086372C">
        <w:rPr>
          <w:sz w:val="16"/>
          <w:szCs w:val="16"/>
        </w:rPr>
        <w:t xml:space="preserve">çeşitli </w:t>
      </w:r>
      <w:r w:rsidR="00F709F1">
        <w:rPr>
          <w:sz w:val="16"/>
          <w:szCs w:val="16"/>
        </w:rPr>
        <w:t>istatistiksel</w:t>
      </w:r>
      <w:r w:rsidRPr="0086372C">
        <w:rPr>
          <w:sz w:val="16"/>
          <w:szCs w:val="16"/>
        </w:rPr>
        <w:t xml:space="preserve"> tekniklerinin daha iyi anlaşılabilmesini sağlayabilmek </w:t>
      </w:r>
      <w:r w:rsidR="00F709F1">
        <w:rPr>
          <w:sz w:val="16"/>
          <w:szCs w:val="16"/>
        </w:rPr>
        <w:t xml:space="preserve">ve iş yaşamında </w:t>
      </w:r>
      <w:r w:rsidR="003B6D60">
        <w:rPr>
          <w:sz w:val="16"/>
          <w:szCs w:val="16"/>
        </w:rPr>
        <w:t>ihtiyaç duyabilecekleri yöntemleri öğretmek bu dersin diğer amacıdır.</w:t>
      </w:r>
    </w:p>
    <w:p w:rsidR="00A77A68" w:rsidRPr="0086372C" w:rsidRDefault="00A77A68">
      <w:pPr>
        <w:rPr>
          <w:b/>
          <w:sz w:val="16"/>
          <w:szCs w:val="16"/>
        </w:rPr>
      </w:pPr>
      <w:r w:rsidRPr="0086372C">
        <w:rPr>
          <w:b/>
          <w:sz w:val="16"/>
          <w:szCs w:val="16"/>
        </w:rPr>
        <w:t>3</w:t>
      </w:r>
      <w:r w:rsidR="00840751" w:rsidRPr="0086372C">
        <w:rPr>
          <w:b/>
          <w:sz w:val="16"/>
          <w:szCs w:val="16"/>
        </w:rPr>
        <w:t>)</w:t>
      </w:r>
      <w:r w:rsidRPr="0086372C">
        <w:rPr>
          <w:b/>
          <w:sz w:val="16"/>
          <w:szCs w:val="16"/>
        </w:rPr>
        <w:t xml:space="preserve"> ÖNERİLEN DERS KİTAPLARI VE KAYNAKLAR</w:t>
      </w:r>
    </w:p>
    <w:p w:rsidR="00AD2C77" w:rsidRDefault="00AD2C77" w:rsidP="00A77A68">
      <w:pPr>
        <w:numPr>
          <w:ilvl w:val="0"/>
          <w:numId w:val="2"/>
        </w:numPr>
        <w:rPr>
          <w:sz w:val="16"/>
          <w:szCs w:val="16"/>
        </w:rPr>
      </w:pPr>
      <w:r>
        <w:rPr>
          <w:sz w:val="16"/>
          <w:szCs w:val="16"/>
        </w:rPr>
        <w:t xml:space="preserve">Temel İstatistik, </w:t>
      </w:r>
      <w:proofErr w:type="spellStart"/>
      <w:r>
        <w:rPr>
          <w:sz w:val="16"/>
          <w:szCs w:val="16"/>
        </w:rPr>
        <w:t>Münevfver</w:t>
      </w:r>
      <w:proofErr w:type="spellEnd"/>
      <w:r>
        <w:rPr>
          <w:sz w:val="16"/>
          <w:szCs w:val="16"/>
        </w:rPr>
        <w:t xml:space="preserve"> Turanlı, Selahattin </w:t>
      </w:r>
      <w:proofErr w:type="spellStart"/>
      <w:r>
        <w:rPr>
          <w:sz w:val="16"/>
          <w:szCs w:val="16"/>
        </w:rPr>
        <w:t>Güriş</w:t>
      </w:r>
      <w:proofErr w:type="spellEnd"/>
      <w:r>
        <w:rPr>
          <w:sz w:val="16"/>
          <w:szCs w:val="16"/>
        </w:rPr>
        <w:t xml:space="preserve">, </w:t>
      </w:r>
      <w:proofErr w:type="gramStart"/>
      <w:r>
        <w:rPr>
          <w:sz w:val="16"/>
          <w:szCs w:val="16"/>
        </w:rPr>
        <w:t>Der  Yayınları</w:t>
      </w:r>
      <w:proofErr w:type="gramEnd"/>
    </w:p>
    <w:p w:rsidR="00F4562E" w:rsidRPr="0086372C" w:rsidRDefault="001D68C0" w:rsidP="00A77A68">
      <w:pPr>
        <w:numPr>
          <w:ilvl w:val="0"/>
          <w:numId w:val="2"/>
        </w:numPr>
        <w:rPr>
          <w:sz w:val="16"/>
          <w:szCs w:val="16"/>
        </w:rPr>
      </w:pPr>
      <w:proofErr w:type="spellStart"/>
      <w:r>
        <w:rPr>
          <w:sz w:val="16"/>
          <w:szCs w:val="16"/>
        </w:rPr>
        <w:t>Statistics</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Business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Economics</w:t>
      </w:r>
      <w:proofErr w:type="spellEnd"/>
      <w:r>
        <w:rPr>
          <w:sz w:val="16"/>
          <w:szCs w:val="16"/>
        </w:rPr>
        <w:t xml:space="preserve">, Paul </w:t>
      </w:r>
      <w:proofErr w:type="spellStart"/>
      <w:r>
        <w:rPr>
          <w:sz w:val="16"/>
          <w:szCs w:val="16"/>
        </w:rPr>
        <w:t>Newbold</w:t>
      </w:r>
      <w:proofErr w:type="spellEnd"/>
      <w:r>
        <w:rPr>
          <w:sz w:val="16"/>
          <w:szCs w:val="16"/>
        </w:rPr>
        <w:t>, W.</w:t>
      </w:r>
      <w:proofErr w:type="spellStart"/>
      <w:r>
        <w:rPr>
          <w:sz w:val="16"/>
          <w:szCs w:val="16"/>
        </w:rPr>
        <w:t>Carlson</w:t>
      </w:r>
      <w:proofErr w:type="spellEnd"/>
      <w:r>
        <w:rPr>
          <w:sz w:val="16"/>
          <w:szCs w:val="16"/>
        </w:rPr>
        <w:t>, B.</w:t>
      </w:r>
      <w:proofErr w:type="spellStart"/>
      <w:proofErr w:type="gramStart"/>
      <w:r>
        <w:rPr>
          <w:sz w:val="16"/>
          <w:szCs w:val="16"/>
        </w:rPr>
        <w:t>Thorne</w:t>
      </w:r>
      <w:proofErr w:type="spellEnd"/>
      <w:r>
        <w:rPr>
          <w:sz w:val="16"/>
          <w:szCs w:val="16"/>
        </w:rPr>
        <w:t>,</w:t>
      </w:r>
      <w:proofErr w:type="spellStart"/>
      <w:r>
        <w:rPr>
          <w:sz w:val="16"/>
          <w:szCs w:val="16"/>
        </w:rPr>
        <w:t>Prentice</w:t>
      </w:r>
      <w:proofErr w:type="spellEnd"/>
      <w:proofErr w:type="gramEnd"/>
      <w:r>
        <w:rPr>
          <w:sz w:val="16"/>
          <w:szCs w:val="16"/>
        </w:rPr>
        <w:t xml:space="preserve"> </w:t>
      </w:r>
      <w:proofErr w:type="spellStart"/>
      <w:r>
        <w:rPr>
          <w:sz w:val="16"/>
          <w:szCs w:val="16"/>
        </w:rPr>
        <w:t>Hall</w:t>
      </w:r>
      <w:proofErr w:type="spellEnd"/>
    </w:p>
    <w:p w:rsidR="00A77A68" w:rsidRPr="0086372C" w:rsidRDefault="001D68C0" w:rsidP="00A77A68">
      <w:pPr>
        <w:numPr>
          <w:ilvl w:val="0"/>
          <w:numId w:val="2"/>
        </w:numPr>
        <w:rPr>
          <w:sz w:val="16"/>
          <w:szCs w:val="16"/>
        </w:rPr>
      </w:pPr>
      <w:r>
        <w:rPr>
          <w:sz w:val="16"/>
          <w:szCs w:val="16"/>
        </w:rPr>
        <w:t xml:space="preserve">Temel İstatistik Yöntemler, Özkan </w:t>
      </w:r>
      <w:proofErr w:type="spellStart"/>
      <w:r>
        <w:rPr>
          <w:sz w:val="16"/>
          <w:szCs w:val="16"/>
        </w:rPr>
        <w:t>Ünver</w:t>
      </w:r>
      <w:proofErr w:type="spellEnd"/>
      <w:r>
        <w:rPr>
          <w:sz w:val="16"/>
          <w:szCs w:val="16"/>
        </w:rPr>
        <w:t xml:space="preserve">, Hamza </w:t>
      </w:r>
      <w:proofErr w:type="spellStart"/>
      <w:r>
        <w:rPr>
          <w:sz w:val="16"/>
          <w:szCs w:val="16"/>
        </w:rPr>
        <w:t>Gamgam</w:t>
      </w:r>
      <w:proofErr w:type="spellEnd"/>
      <w:r>
        <w:rPr>
          <w:sz w:val="16"/>
          <w:szCs w:val="16"/>
        </w:rPr>
        <w:t>, Seçkin Yayınları</w:t>
      </w:r>
    </w:p>
    <w:p w:rsidR="00A77A68" w:rsidRDefault="001D68C0" w:rsidP="00A77A68">
      <w:pPr>
        <w:numPr>
          <w:ilvl w:val="0"/>
          <w:numId w:val="2"/>
        </w:numPr>
        <w:rPr>
          <w:sz w:val="16"/>
          <w:szCs w:val="16"/>
        </w:rPr>
      </w:pPr>
      <w:r>
        <w:rPr>
          <w:sz w:val="16"/>
          <w:szCs w:val="16"/>
        </w:rPr>
        <w:t xml:space="preserve">İstatistik Yöntemler 1, Erdoğan </w:t>
      </w:r>
      <w:proofErr w:type="spellStart"/>
      <w:r>
        <w:rPr>
          <w:sz w:val="16"/>
          <w:szCs w:val="16"/>
        </w:rPr>
        <w:t>Gavcar</w:t>
      </w:r>
      <w:proofErr w:type="spellEnd"/>
      <w:r>
        <w:rPr>
          <w:sz w:val="16"/>
          <w:szCs w:val="16"/>
        </w:rPr>
        <w:t xml:space="preserve">, Gazi </w:t>
      </w:r>
      <w:proofErr w:type="spellStart"/>
      <w:r>
        <w:rPr>
          <w:sz w:val="16"/>
          <w:szCs w:val="16"/>
        </w:rPr>
        <w:t>Kitabevi</w:t>
      </w:r>
      <w:proofErr w:type="spellEnd"/>
    </w:p>
    <w:p w:rsidR="001D68C0" w:rsidRDefault="001D68C0" w:rsidP="00A77A68">
      <w:pPr>
        <w:numPr>
          <w:ilvl w:val="0"/>
          <w:numId w:val="2"/>
        </w:numPr>
        <w:rPr>
          <w:sz w:val="16"/>
          <w:szCs w:val="16"/>
        </w:rPr>
      </w:pPr>
      <w:r>
        <w:rPr>
          <w:sz w:val="16"/>
          <w:szCs w:val="16"/>
        </w:rPr>
        <w:t xml:space="preserve">Paket Programlar ile İstatistiksel Veri Analizi 1, Kazım </w:t>
      </w:r>
      <w:proofErr w:type="spellStart"/>
      <w:r>
        <w:rPr>
          <w:sz w:val="16"/>
          <w:szCs w:val="16"/>
        </w:rPr>
        <w:t>Özdamar</w:t>
      </w:r>
      <w:proofErr w:type="spellEnd"/>
      <w:r>
        <w:rPr>
          <w:sz w:val="16"/>
          <w:szCs w:val="16"/>
        </w:rPr>
        <w:t xml:space="preserve">, Kaan </w:t>
      </w:r>
      <w:proofErr w:type="spellStart"/>
      <w:r>
        <w:rPr>
          <w:sz w:val="16"/>
          <w:szCs w:val="16"/>
        </w:rPr>
        <w:t>Kitabevi</w:t>
      </w:r>
      <w:proofErr w:type="spellEnd"/>
    </w:p>
    <w:p w:rsidR="00F97B07" w:rsidRPr="0086372C" w:rsidRDefault="00F97B07">
      <w:pPr>
        <w:rPr>
          <w:b/>
          <w:sz w:val="16"/>
          <w:szCs w:val="16"/>
        </w:rPr>
      </w:pPr>
      <w:r w:rsidRPr="0086372C">
        <w:rPr>
          <w:b/>
          <w:sz w:val="16"/>
          <w:szCs w:val="16"/>
        </w:rPr>
        <w:t xml:space="preserve">4) DERS İŞLEME </w:t>
      </w:r>
      <w:r w:rsidR="00F20500" w:rsidRPr="0086372C">
        <w:rPr>
          <w:b/>
          <w:sz w:val="16"/>
          <w:szCs w:val="16"/>
        </w:rPr>
        <w:t xml:space="preserve">VE SINAV </w:t>
      </w:r>
      <w:r w:rsidRPr="0086372C">
        <w:rPr>
          <w:b/>
          <w:sz w:val="16"/>
          <w:szCs w:val="16"/>
        </w:rPr>
        <w:t>YÖNTEMİ</w:t>
      </w:r>
      <w:r w:rsidRPr="0086372C">
        <w:rPr>
          <w:b/>
          <w:sz w:val="16"/>
          <w:szCs w:val="16"/>
        </w:rPr>
        <w:tab/>
      </w:r>
    </w:p>
    <w:p w:rsidR="00F97B07" w:rsidRPr="0086372C" w:rsidRDefault="00F97B07" w:rsidP="00F20500">
      <w:pPr>
        <w:numPr>
          <w:ilvl w:val="0"/>
          <w:numId w:val="4"/>
        </w:numPr>
        <w:jc w:val="both"/>
        <w:rPr>
          <w:sz w:val="16"/>
          <w:szCs w:val="16"/>
        </w:rPr>
      </w:pPr>
      <w:r w:rsidRPr="0086372C">
        <w:rPr>
          <w:sz w:val="16"/>
          <w:szCs w:val="16"/>
        </w:rPr>
        <w:t>Dersler her hafta  (resmi tatiller ve geçerli mazer</w:t>
      </w:r>
      <w:r w:rsidR="00A05B90" w:rsidRPr="0086372C">
        <w:rPr>
          <w:sz w:val="16"/>
          <w:szCs w:val="16"/>
        </w:rPr>
        <w:t>etler dışında) ilan edilen gün</w:t>
      </w:r>
      <w:r w:rsidRPr="0086372C">
        <w:rPr>
          <w:sz w:val="16"/>
          <w:szCs w:val="16"/>
        </w:rPr>
        <w:t xml:space="preserve">de ve ilan edilen </w:t>
      </w:r>
      <w:r w:rsidR="00934A48">
        <w:rPr>
          <w:sz w:val="16"/>
          <w:szCs w:val="16"/>
        </w:rPr>
        <w:t>saatte başlayacaktır</w:t>
      </w:r>
    </w:p>
    <w:p w:rsidR="00FE2327" w:rsidRDefault="00F97B07" w:rsidP="00F20500">
      <w:pPr>
        <w:numPr>
          <w:ilvl w:val="0"/>
          <w:numId w:val="4"/>
        </w:numPr>
        <w:jc w:val="both"/>
        <w:rPr>
          <w:sz w:val="16"/>
          <w:szCs w:val="16"/>
        </w:rPr>
      </w:pPr>
      <w:r w:rsidRPr="0086372C">
        <w:rPr>
          <w:sz w:val="16"/>
          <w:szCs w:val="16"/>
        </w:rPr>
        <w:t>Ders</w:t>
      </w:r>
      <w:r w:rsidR="009959D4">
        <w:rPr>
          <w:sz w:val="16"/>
          <w:szCs w:val="16"/>
        </w:rPr>
        <w:t>,</w:t>
      </w:r>
      <w:r w:rsidRPr="0086372C">
        <w:rPr>
          <w:sz w:val="16"/>
          <w:szCs w:val="16"/>
        </w:rPr>
        <w:t xml:space="preserve"> </w:t>
      </w:r>
      <w:r w:rsidR="00934A48">
        <w:rPr>
          <w:sz w:val="16"/>
          <w:szCs w:val="16"/>
        </w:rPr>
        <w:t>iki blok halinde işlenecektir.</w:t>
      </w:r>
    </w:p>
    <w:p w:rsidR="00F97B07" w:rsidRPr="0086372C" w:rsidRDefault="00F97B07" w:rsidP="00F20500">
      <w:pPr>
        <w:numPr>
          <w:ilvl w:val="0"/>
          <w:numId w:val="4"/>
        </w:numPr>
        <w:jc w:val="both"/>
        <w:rPr>
          <w:sz w:val="16"/>
          <w:szCs w:val="16"/>
        </w:rPr>
      </w:pPr>
      <w:r w:rsidRPr="0086372C">
        <w:rPr>
          <w:sz w:val="16"/>
          <w:szCs w:val="16"/>
        </w:rPr>
        <w:t>Dersler</w:t>
      </w:r>
      <w:r w:rsidR="00934A48">
        <w:rPr>
          <w:sz w:val="16"/>
          <w:szCs w:val="16"/>
        </w:rPr>
        <w:t>de öğrencinin katılımı esastır.</w:t>
      </w:r>
    </w:p>
    <w:p w:rsidR="00F97B07" w:rsidRPr="0086372C" w:rsidRDefault="00934A48" w:rsidP="00F20500">
      <w:pPr>
        <w:numPr>
          <w:ilvl w:val="0"/>
          <w:numId w:val="4"/>
        </w:numPr>
        <w:jc w:val="both"/>
        <w:rPr>
          <w:sz w:val="16"/>
          <w:szCs w:val="16"/>
        </w:rPr>
      </w:pPr>
      <w:r>
        <w:rPr>
          <w:sz w:val="16"/>
          <w:szCs w:val="16"/>
        </w:rPr>
        <w:t>H</w:t>
      </w:r>
      <w:r w:rsidR="00F97B07" w:rsidRPr="0086372C">
        <w:rPr>
          <w:sz w:val="16"/>
          <w:szCs w:val="16"/>
        </w:rPr>
        <w:t>er öğrencinin not tutması önerilir</w:t>
      </w:r>
      <w:proofErr w:type="gramStart"/>
      <w:r w:rsidR="00F97B07" w:rsidRPr="0086372C">
        <w:rPr>
          <w:sz w:val="16"/>
          <w:szCs w:val="16"/>
        </w:rPr>
        <w:t>..</w:t>
      </w:r>
      <w:proofErr w:type="gramEnd"/>
    </w:p>
    <w:p w:rsidR="00F97B07" w:rsidRPr="0086372C" w:rsidRDefault="009959D4" w:rsidP="00F20500">
      <w:pPr>
        <w:numPr>
          <w:ilvl w:val="0"/>
          <w:numId w:val="4"/>
        </w:numPr>
        <w:jc w:val="both"/>
        <w:rPr>
          <w:sz w:val="16"/>
          <w:szCs w:val="16"/>
        </w:rPr>
      </w:pPr>
      <w:r>
        <w:rPr>
          <w:sz w:val="16"/>
          <w:szCs w:val="16"/>
        </w:rPr>
        <w:t>Ö</w:t>
      </w:r>
      <w:r w:rsidR="00F97B07" w:rsidRPr="0086372C">
        <w:rPr>
          <w:sz w:val="16"/>
          <w:szCs w:val="16"/>
        </w:rPr>
        <w:t>nerilen kaynaklardan birine ya da dersin konularıy</w:t>
      </w:r>
      <w:r w:rsidR="00BB45A0">
        <w:rPr>
          <w:sz w:val="16"/>
          <w:szCs w:val="16"/>
        </w:rPr>
        <w:t>la uyumlu herhangi bir istatistik</w:t>
      </w:r>
      <w:r w:rsidR="00F97B07" w:rsidRPr="0086372C">
        <w:rPr>
          <w:sz w:val="16"/>
          <w:szCs w:val="16"/>
        </w:rPr>
        <w:t xml:space="preserve"> kitabına öğ</w:t>
      </w:r>
      <w:r>
        <w:rPr>
          <w:sz w:val="16"/>
          <w:szCs w:val="16"/>
        </w:rPr>
        <w:t>re</w:t>
      </w:r>
      <w:r w:rsidR="00934A48">
        <w:rPr>
          <w:sz w:val="16"/>
          <w:szCs w:val="16"/>
        </w:rPr>
        <w:t>ncilerin sahip olması önerilir.</w:t>
      </w:r>
      <w:r w:rsidR="00F97B07" w:rsidRPr="0086372C">
        <w:rPr>
          <w:sz w:val="16"/>
          <w:szCs w:val="16"/>
        </w:rPr>
        <w:t xml:space="preserve"> </w:t>
      </w:r>
    </w:p>
    <w:p w:rsidR="00F20500" w:rsidRPr="0086372C" w:rsidRDefault="00F20500" w:rsidP="00F20500">
      <w:pPr>
        <w:numPr>
          <w:ilvl w:val="0"/>
          <w:numId w:val="4"/>
        </w:numPr>
        <w:jc w:val="both"/>
        <w:rPr>
          <w:sz w:val="16"/>
          <w:szCs w:val="16"/>
        </w:rPr>
      </w:pPr>
      <w:r w:rsidRPr="0086372C">
        <w:rPr>
          <w:sz w:val="16"/>
          <w:szCs w:val="16"/>
        </w:rPr>
        <w:t>Bir ara sınav ve bir de final olmak üzere 2 sınav yapılacaktır. Öğrenciler ara sınavda o tarihe k</w:t>
      </w:r>
      <w:r w:rsidR="006657F3" w:rsidRPr="0086372C">
        <w:rPr>
          <w:sz w:val="16"/>
          <w:szCs w:val="16"/>
        </w:rPr>
        <w:t xml:space="preserve">adar işlenilen konulardan finalde </w:t>
      </w:r>
      <w:r w:rsidRPr="0086372C">
        <w:rPr>
          <w:sz w:val="16"/>
          <w:szCs w:val="16"/>
        </w:rPr>
        <w:t>(gerekirse bütünleme) ise tüm konulardan sorumlu olacaklardır.</w:t>
      </w:r>
    </w:p>
    <w:p w:rsidR="00F20500" w:rsidRPr="0086372C" w:rsidRDefault="00F20500" w:rsidP="00F20500">
      <w:pPr>
        <w:numPr>
          <w:ilvl w:val="0"/>
          <w:numId w:val="4"/>
        </w:numPr>
        <w:jc w:val="both"/>
        <w:rPr>
          <w:sz w:val="16"/>
          <w:szCs w:val="16"/>
        </w:rPr>
      </w:pPr>
      <w:r w:rsidRPr="0086372C">
        <w:rPr>
          <w:sz w:val="16"/>
          <w:szCs w:val="16"/>
        </w:rPr>
        <w:t xml:space="preserve">Sınavlar </w:t>
      </w:r>
      <w:r w:rsidR="00934A48">
        <w:rPr>
          <w:sz w:val="16"/>
          <w:szCs w:val="16"/>
        </w:rPr>
        <w:t>test olarak yapılacaktır.</w:t>
      </w:r>
    </w:p>
    <w:p w:rsidR="00F20500" w:rsidRPr="0086372C" w:rsidRDefault="00455EE3" w:rsidP="00F20500">
      <w:pPr>
        <w:numPr>
          <w:ilvl w:val="0"/>
          <w:numId w:val="4"/>
        </w:numPr>
        <w:jc w:val="both"/>
        <w:rPr>
          <w:sz w:val="16"/>
          <w:szCs w:val="16"/>
        </w:rPr>
      </w:pPr>
      <w:r>
        <w:rPr>
          <w:sz w:val="16"/>
          <w:szCs w:val="16"/>
        </w:rPr>
        <w:t>Sınav sonuçları 2</w:t>
      </w:r>
      <w:r w:rsidR="00F20500" w:rsidRPr="0086372C">
        <w:rPr>
          <w:sz w:val="16"/>
          <w:szCs w:val="16"/>
        </w:rPr>
        <w:t xml:space="preserve"> gün içinde duyurulacaktır. Beklediğinden düşük puan </w:t>
      </w:r>
      <w:r w:rsidR="00A05B90" w:rsidRPr="0086372C">
        <w:rPr>
          <w:sz w:val="16"/>
          <w:szCs w:val="16"/>
        </w:rPr>
        <w:t xml:space="preserve">alan </w:t>
      </w:r>
      <w:r w:rsidR="00F20500" w:rsidRPr="0086372C">
        <w:rPr>
          <w:sz w:val="16"/>
          <w:szCs w:val="16"/>
        </w:rPr>
        <w:t xml:space="preserve">öğrenciler ofis saatlerinde </w:t>
      </w:r>
      <w:proofErr w:type="gramStart"/>
      <w:r w:rsidR="00F20500" w:rsidRPr="0086372C">
        <w:rPr>
          <w:sz w:val="16"/>
          <w:szCs w:val="16"/>
        </w:rPr>
        <w:t>kağıtlarını</w:t>
      </w:r>
      <w:proofErr w:type="gramEnd"/>
      <w:r w:rsidR="00F20500" w:rsidRPr="0086372C">
        <w:rPr>
          <w:sz w:val="16"/>
          <w:szCs w:val="16"/>
        </w:rPr>
        <w:t xml:space="preserve"> gelip görebileceklerdir.</w:t>
      </w:r>
    </w:p>
    <w:p w:rsidR="00A77A68" w:rsidRPr="0086372C" w:rsidRDefault="008D37F4">
      <w:pPr>
        <w:rPr>
          <w:b/>
          <w:sz w:val="16"/>
          <w:szCs w:val="16"/>
        </w:rPr>
      </w:pPr>
      <w:r w:rsidRPr="0086372C">
        <w:rPr>
          <w:b/>
          <w:sz w:val="16"/>
          <w:szCs w:val="16"/>
        </w:rPr>
        <w:t>5</w:t>
      </w:r>
      <w:r w:rsidR="00A77A68" w:rsidRPr="0086372C">
        <w:rPr>
          <w:b/>
          <w:sz w:val="16"/>
          <w:szCs w:val="16"/>
        </w:rPr>
        <w:t>) BAŞARI DEĞERLENDİRME</w:t>
      </w:r>
    </w:p>
    <w:p w:rsidR="00A77A68" w:rsidRPr="0086372C" w:rsidRDefault="00A77A68">
      <w:pPr>
        <w:rPr>
          <w:b/>
          <w:sz w:val="16"/>
          <w:szCs w:val="16"/>
        </w:rPr>
      </w:pPr>
      <w:r w:rsidRPr="0086372C">
        <w:rPr>
          <w:b/>
          <w:sz w:val="16"/>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A77A68" w:rsidRPr="00E030A4">
        <w:trPr>
          <w:jc w:val="center"/>
        </w:trPr>
        <w:tc>
          <w:tcPr>
            <w:tcW w:w="4606" w:type="dxa"/>
          </w:tcPr>
          <w:p w:rsidR="00A77A68" w:rsidRPr="00E030A4" w:rsidRDefault="00A77A68">
            <w:pPr>
              <w:rPr>
                <w:b/>
                <w:sz w:val="16"/>
                <w:szCs w:val="16"/>
              </w:rPr>
            </w:pPr>
            <w:r w:rsidRPr="00E030A4">
              <w:rPr>
                <w:b/>
                <w:sz w:val="16"/>
                <w:szCs w:val="16"/>
              </w:rPr>
              <w:t>Ara Sınav</w:t>
            </w:r>
          </w:p>
        </w:tc>
        <w:tc>
          <w:tcPr>
            <w:tcW w:w="4606" w:type="dxa"/>
          </w:tcPr>
          <w:p w:rsidR="00A77A68" w:rsidRPr="00E030A4" w:rsidRDefault="00A77A68">
            <w:pPr>
              <w:rPr>
                <w:b/>
                <w:sz w:val="16"/>
                <w:szCs w:val="16"/>
              </w:rPr>
            </w:pPr>
            <w:r w:rsidRPr="00E030A4">
              <w:rPr>
                <w:b/>
                <w:sz w:val="16"/>
                <w:szCs w:val="16"/>
              </w:rPr>
              <w:t xml:space="preserve">% </w:t>
            </w:r>
            <w:r w:rsidR="00F97B07" w:rsidRPr="00E030A4">
              <w:rPr>
                <w:b/>
                <w:sz w:val="16"/>
                <w:szCs w:val="16"/>
              </w:rPr>
              <w:t xml:space="preserve"> </w:t>
            </w:r>
            <w:r w:rsidRPr="00E030A4">
              <w:rPr>
                <w:b/>
                <w:sz w:val="16"/>
                <w:szCs w:val="16"/>
              </w:rPr>
              <w:t>40</w:t>
            </w:r>
          </w:p>
        </w:tc>
      </w:tr>
      <w:tr w:rsidR="00A77A68" w:rsidRPr="00E030A4">
        <w:trPr>
          <w:jc w:val="center"/>
        </w:trPr>
        <w:tc>
          <w:tcPr>
            <w:tcW w:w="4606" w:type="dxa"/>
          </w:tcPr>
          <w:p w:rsidR="00A77A68" w:rsidRPr="00E030A4" w:rsidRDefault="00A77A68" w:rsidP="00A50D17">
            <w:pPr>
              <w:rPr>
                <w:b/>
                <w:sz w:val="16"/>
                <w:szCs w:val="16"/>
              </w:rPr>
            </w:pPr>
            <w:r w:rsidRPr="00E030A4">
              <w:rPr>
                <w:b/>
                <w:sz w:val="16"/>
                <w:szCs w:val="16"/>
              </w:rPr>
              <w:t>Final</w:t>
            </w:r>
          </w:p>
        </w:tc>
        <w:tc>
          <w:tcPr>
            <w:tcW w:w="4606" w:type="dxa"/>
          </w:tcPr>
          <w:p w:rsidR="00A77A68" w:rsidRPr="00E030A4" w:rsidRDefault="00A77A68" w:rsidP="00A50D17">
            <w:pPr>
              <w:rPr>
                <w:b/>
                <w:sz w:val="16"/>
                <w:szCs w:val="16"/>
              </w:rPr>
            </w:pPr>
            <w:r w:rsidRPr="00E030A4">
              <w:rPr>
                <w:b/>
                <w:sz w:val="16"/>
                <w:szCs w:val="16"/>
              </w:rPr>
              <w:t xml:space="preserve">% </w:t>
            </w:r>
            <w:r w:rsidR="00F97B07" w:rsidRPr="00E030A4">
              <w:rPr>
                <w:b/>
                <w:sz w:val="16"/>
                <w:szCs w:val="16"/>
              </w:rPr>
              <w:t xml:space="preserve"> </w:t>
            </w:r>
            <w:r w:rsidRPr="00E030A4">
              <w:rPr>
                <w:b/>
                <w:sz w:val="16"/>
                <w:szCs w:val="16"/>
              </w:rPr>
              <w:t>60</w:t>
            </w:r>
          </w:p>
        </w:tc>
      </w:tr>
      <w:tr w:rsidR="00A77A68" w:rsidRPr="00E030A4">
        <w:trPr>
          <w:jc w:val="center"/>
        </w:trPr>
        <w:tc>
          <w:tcPr>
            <w:tcW w:w="4606" w:type="dxa"/>
          </w:tcPr>
          <w:p w:rsidR="00A77A68" w:rsidRPr="00E030A4" w:rsidRDefault="00A77A68">
            <w:pPr>
              <w:rPr>
                <w:b/>
                <w:sz w:val="16"/>
                <w:szCs w:val="16"/>
              </w:rPr>
            </w:pPr>
            <w:r w:rsidRPr="00E030A4">
              <w:rPr>
                <w:b/>
                <w:sz w:val="16"/>
                <w:szCs w:val="16"/>
              </w:rPr>
              <w:t>TOPLAM</w:t>
            </w:r>
          </w:p>
        </w:tc>
        <w:tc>
          <w:tcPr>
            <w:tcW w:w="4606" w:type="dxa"/>
          </w:tcPr>
          <w:p w:rsidR="00A77A68" w:rsidRPr="00E030A4" w:rsidRDefault="00A77A68">
            <w:pPr>
              <w:rPr>
                <w:b/>
                <w:sz w:val="16"/>
                <w:szCs w:val="16"/>
              </w:rPr>
            </w:pPr>
            <w:r w:rsidRPr="00E030A4">
              <w:rPr>
                <w:b/>
                <w:sz w:val="16"/>
                <w:szCs w:val="16"/>
              </w:rPr>
              <w:t xml:space="preserve">% </w:t>
            </w:r>
            <w:r w:rsidR="00F97B07" w:rsidRPr="00E030A4">
              <w:rPr>
                <w:b/>
                <w:sz w:val="16"/>
                <w:szCs w:val="16"/>
              </w:rPr>
              <w:t xml:space="preserve"> </w:t>
            </w:r>
            <w:r w:rsidRPr="00E030A4">
              <w:rPr>
                <w:b/>
                <w:sz w:val="16"/>
                <w:szCs w:val="16"/>
              </w:rPr>
              <w:t>100</w:t>
            </w:r>
          </w:p>
        </w:tc>
      </w:tr>
    </w:tbl>
    <w:p w:rsidR="00A77A68" w:rsidRPr="0086372C" w:rsidRDefault="00A77A68">
      <w:pPr>
        <w:rPr>
          <w:b/>
          <w:sz w:val="16"/>
          <w:szCs w:val="16"/>
        </w:rPr>
      </w:pPr>
    </w:p>
    <w:p w:rsidR="00765BD1" w:rsidRPr="0086372C" w:rsidRDefault="00934A48" w:rsidP="00765BD1">
      <w:pPr>
        <w:jc w:val="both"/>
        <w:rPr>
          <w:b/>
          <w:sz w:val="16"/>
          <w:szCs w:val="16"/>
        </w:rPr>
      </w:pPr>
      <w:r>
        <w:rPr>
          <w:b/>
          <w:sz w:val="16"/>
          <w:szCs w:val="16"/>
        </w:rPr>
        <w:t>6</w:t>
      </w:r>
      <w:r w:rsidR="00765BD1" w:rsidRPr="0086372C">
        <w:rPr>
          <w:b/>
          <w:sz w:val="16"/>
          <w:szCs w:val="16"/>
        </w:rPr>
        <w:t>) DERS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765BD1" w:rsidRPr="00E030A4">
        <w:trPr>
          <w:jc w:val="center"/>
        </w:trPr>
        <w:tc>
          <w:tcPr>
            <w:tcW w:w="2988" w:type="dxa"/>
            <w:vAlign w:val="center"/>
          </w:tcPr>
          <w:p w:rsidR="00765BD1" w:rsidRPr="00E030A4" w:rsidRDefault="00D85C10" w:rsidP="00E030A4">
            <w:pPr>
              <w:jc w:val="center"/>
              <w:rPr>
                <w:b/>
                <w:sz w:val="16"/>
                <w:szCs w:val="16"/>
              </w:rPr>
            </w:pPr>
            <w:r w:rsidRPr="00E030A4">
              <w:rPr>
                <w:b/>
                <w:sz w:val="16"/>
                <w:szCs w:val="16"/>
              </w:rPr>
              <w:t>HAFTA</w:t>
            </w:r>
          </w:p>
        </w:tc>
        <w:tc>
          <w:tcPr>
            <w:tcW w:w="6224" w:type="dxa"/>
            <w:vAlign w:val="center"/>
          </w:tcPr>
          <w:p w:rsidR="00765BD1" w:rsidRPr="00E030A4" w:rsidRDefault="00D85C10" w:rsidP="00E030A4">
            <w:pPr>
              <w:jc w:val="center"/>
              <w:rPr>
                <w:b/>
                <w:sz w:val="16"/>
                <w:szCs w:val="16"/>
              </w:rPr>
            </w:pPr>
            <w:r w:rsidRPr="00E030A4">
              <w:rPr>
                <w:b/>
                <w:sz w:val="16"/>
                <w:szCs w:val="16"/>
              </w:rPr>
              <w:t>KONU</w:t>
            </w:r>
          </w:p>
        </w:tc>
      </w:tr>
      <w:tr w:rsidR="00765BD1" w:rsidRPr="00E030A4">
        <w:trPr>
          <w:jc w:val="center"/>
        </w:trPr>
        <w:tc>
          <w:tcPr>
            <w:tcW w:w="2988" w:type="dxa"/>
          </w:tcPr>
          <w:p w:rsidR="00765BD1" w:rsidRPr="00E030A4" w:rsidRDefault="00D85C10" w:rsidP="00E030A4">
            <w:pPr>
              <w:jc w:val="both"/>
              <w:rPr>
                <w:b/>
                <w:sz w:val="16"/>
                <w:szCs w:val="16"/>
              </w:rPr>
            </w:pPr>
            <w:r w:rsidRPr="00E030A4">
              <w:rPr>
                <w:b/>
                <w:sz w:val="16"/>
                <w:szCs w:val="16"/>
              </w:rPr>
              <w:t>1. Hafta</w:t>
            </w:r>
          </w:p>
        </w:tc>
        <w:tc>
          <w:tcPr>
            <w:tcW w:w="6224" w:type="dxa"/>
          </w:tcPr>
          <w:p w:rsidR="00765BD1" w:rsidRPr="00E030A4" w:rsidRDefault="00554688" w:rsidP="00E030A4">
            <w:pPr>
              <w:jc w:val="both"/>
              <w:rPr>
                <w:sz w:val="16"/>
                <w:szCs w:val="16"/>
              </w:rPr>
            </w:pPr>
            <w:r w:rsidRPr="00E030A4">
              <w:rPr>
                <w:sz w:val="16"/>
                <w:szCs w:val="16"/>
              </w:rPr>
              <w:t>Kayıt Yenileme</w:t>
            </w:r>
          </w:p>
        </w:tc>
      </w:tr>
      <w:tr w:rsidR="00765BD1" w:rsidRPr="00E030A4">
        <w:trPr>
          <w:jc w:val="center"/>
        </w:trPr>
        <w:tc>
          <w:tcPr>
            <w:tcW w:w="2988" w:type="dxa"/>
          </w:tcPr>
          <w:p w:rsidR="00765BD1" w:rsidRPr="00E030A4" w:rsidRDefault="00D85C10" w:rsidP="00E030A4">
            <w:pPr>
              <w:jc w:val="both"/>
              <w:rPr>
                <w:b/>
                <w:sz w:val="16"/>
                <w:szCs w:val="16"/>
              </w:rPr>
            </w:pPr>
            <w:r w:rsidRPr="00E030A4">
              <w:rPr>
                <w:b/>
                <w:sz w:val="16"/>
                <w:szCs w:val="16"/>
              </w:rPr>
              <w:t>2. Hafta</w:t>
            </w:r>
          </w:p>
        </w:tc>
        <w:tc>
          <w:tcPr>
            <w:tcW w:w="6224" w:type="dxa"/>
          </w:tcPr>
          <w:p w:rsidR="00765BD1" w:rsidRPr="00E030A4" w:rsidRDefault="00554688" w:rsidP="00E030A4">
            <w:pPr>
              <w:jc w:val="both"/>
              <w:rPr>
                <w:b/>
                <w:sz w:val="16"/>
                <w:szCs w:val="16"/>
              </w:rPr>
            </w:pPr>
            <w:r w:rsidRPr="00E030A4">
              <w:rPr>
                <w:sz w:val="16"/>
                <w:szCs w:val="16"/>
              </w:rPr>
              <w:t>Ders İçeriğinin Sunumu, Dersin Amaçları, İstatistik Sayıların Arkasını Anlamak</w:t>
            </w:r>
          </w:p>
        </w:tc>
      </w:tr>
      <w:tr w:rsidR="00D85C10" w:rsidRPr="00E030A4">
        <w:trPr>
          <w:jc w:val="center"/>
        </w:trPr>
        <w:tc>
          <w:tcPr>
            <w:tcW w:w="2988" w:type="dxa"/>
          </w:tcPr>
          <w:p w:rsidR="00D85C10" w:rsidRPr="00E030A4" w:rsidRDefault="00D85C10" w:rsidP="00E030A4">
            <w:pPr>
              <w:jc w:val="both"/>
              <w:rPr>
                <w:b/>
                <w:sz w:val="16"/>
                <w:szCs w:val="16"/>
              </w:rPr>
            </w:pPr>
            <w:r w:rsidRPr="00E030A4">
              <w:rPr>
                <w:b/>
                <w:sz w:val="16"/>
                <w:szCs w:val="16"/>
              </w:rPr>
              <w:t>3. Hafta</w:t>
            </w:r>
          </w:p>
        </w:tc>
        <w:tc>
          <w:tcPr>
            <w:tcW w:w="6224" w:type="dxa"/>
          </w:tcPr>
          <w:p w:rsidR="00D85C10" w:rsidRPr="00E030A4" w:rsidRDefault="00554688" w:rsidP="00E030A4">
            <w:pPr>
              <w:jc w:val="both"/>
              <w:rPr>
                <w:sz w:val="16"/>
                <w:szCs w:val="16"/>
              </w:rPr>
            </w:pPr>
            <w:r w:rsidRPr="00E030A4">
              <w:rPr>
                <w:sz w:val="16"/>
                <w:szCs w:val="16"/>
              </w:rPr>
              <w:t xml:space="preserve">Temel Kavramlar, Veri Kaynakları, Ölçek Çeşitleri </w:t>
            </w:r>
          </w:p>
        </w:tc>
      </w:tr>
      <w:tr w:rsidR="00D85C10" w:rsidRPr="00E030A4">
        <w:trPr>
          <w:jc w:val="center"/>
        </w:trPr>
        <w:tc>
          <w:tcPr>
            <w:tcW w:w="2988" w:type="dxa"/>
          </w:tcPr>
          <w:p w:rsidR="00D85C10" w:rsidRPr="00E030A4" w:rsidRDefault="00D85C10" w:rsidP="00E030A4">
            <w:pPr>
              <w:jc w:val="both"/>
              <w:rPr>
                <w:b/>
                <w:sz w:val="16"/>
                <w:szCs w:val="16"/>
              </w:rPr>
            </w:pPr>
            <w:r w:rsidRPr="00E030A4">
              <w:rPr>
                <w:b/>
                <w:sz w:val="16"/>
                <w:szCs w:val="16"/>
              </w:rPr>
              <w:t>4. Hafta</w:t>
            </w:r>
          </w:p>
        </w:tc>
        <w:tc>
          <w:tcPr>
            <w:tcW w:w="6224" w:type="dxa"/>
          </w:tcPr>
          <w:p w:rsidR="00D85C10" w:rsidRPr="00E030A4" w:rsidRDefault="004F28B5" w:rsidP="00934A48">
            <w:pPr>
              <w:jc w:val="both"/>
              <w:rPr>
                <w:sz w:val="16"/>
                <w:szCs w:val="16"/>
              </w:rPr>
            </w:pPr>
            <w:r w:rsidRPr="00E030A4">
              <w:rPr>
                <w:sz w:val="16"/>
                <w:szCs w:val="16"/>
              </w:rPr>
              <w:t xml:space="preserve">Merkezsel Eğilim </w:t>
            </w:r>
            <w:r w:rsidR="00934A48">
              <w:rPr>
                <w:sz w:val="16"/>
                <w:szCs w:val="16"/>
              </w:rPr>
              <w:t>Ölçüleri</w:t>
            </w:r>
          </w:p>
        </w:tc>
      </w:tr>
      <w:tr w:rsidR="00D85C10" w:rsidRPr="00E030A4">
        <w:trPr>
          <w:jc w:val="center"/>
        </w:trPr>
        <w:tc>
          <w:tcPr>
            <w:tcW w:w="2988" w:type="dxa"/>
          </w:tcPr>
          <w:p w:rsidR="00D85C10" w:rsidRPr="00E030A4" w:rsidRDefault="00D85C10" w:rsidP="00E030A4">
            <w:pPr>
              <w:jc w:val="both"/>
              <w:rPr>
                <w:b/>
                <w:sz w:val="16"/>
                <w:szCs w:val="16"/>
              </w:rPr>
            </w:pPr>
            <w:r w:rsidRPr="00E030A4">
              <w:rPr>
                <w:b/>
                <w:sz w:val="16"/>
                <w:szCs w:val="16"/>
              </w:rPr>
              <w:t>5. Hafta</w:t>
            </w:r>
          </w:p>
        </w:tc>
        <w:tc>
          <w:tcPr>
            <w:tcW w:w="6224" w:type="dxa"/>
          </w:tcPr>
          <w:p w:rsidR="00D85C10" w:rsidRPr="00E030A4" w:rsidRDefault="00934A48" w:rsidP="00E030A4">
            <w:pPr>
              <w:jc w:val="both"/>
              <w:rPr>
                <w:sz w:val="16"/>
                <w:szCs w:val="16"/>
              </w:rPr>
            </w:pPr>
            <w:r>
              <w:rPr>
                <w:sz w:val="16"/>
                <w:szCs w:val="16"/>
              </w:rPr>
              <w:t>Merkezsel Dağılım Ölçüleri</w:t>
            </w:r>
          </w:p>
        </w:tc>
      </w:tr>
      <w:tr w:rsidR="00D85C10" w:rsidRPr="00E030A4" w:rsidTr="00ED0662">
        <w:trPr>
          <w:trHeight w:val="153"/>
          <w:jc w:val="center"/>
        </w:trPr>
        <w:tc>
          <w:tcPr>
            <w:tcW w:w="2988" w:type="dxa"/>
          </w:tcPr>
          <w:p w:rsidR="00D85C10" w:rsidRPr="00E030A4" w:rsidRDefault="00D85C10" w:rsidP="00E030A4">
            <w:pPr>
              <w:jc w:val="both"/>
              <w:rPr>
                <w:b/>
                <w:sz w:val="16"/>
                <w:szCs w:val="16"/>
              </w:rPr>
            </w:pPr>
            <w:r w:rsidRPr="00E030A4">
              <w:rPr>
                <w:b/>
                <w:sz w:val="16"/>
                <w:szCs w:val="16"/>
              </w:rPr>
              <w:t>6. Hafta</w:t>
            </w:r>
          </w:p>
        </w:tc>
        <w:tc>
          <w:tcPr>
            <w:tcW w:w="6224" w:type="dxa"/>
          </w:tcPr>
          <w:p w:rsidR="00D85C10" w:rsidRPr="00E030A4" w:rsidRDefault="00934A48" w:rsidP="00E030A4">
            <w:pPr>
              <w:jc w:val="both"/>
              <w:rPr>
                <w:sz w:val="16"/>
                <w:szCs w:val="16"/>
              </w:rPr>
            </w:pPr>
            <w:r w:rsidRPr="00E030A4">
              <w:rPr>
                <w:sz w:val="16"/>
                <w:szCs w:val="16"/>
              </w:rPr>
              <w:t>İndeksler</w:t>
            </w:r>
          </w:p>
        </w:tc>
      </w:tr>
      <w:tr w:rsidR="00D85C10" w:rsidRPr="00E030A4">
        <w:trPr>
          <w:jc w:val="center"/>
        </w:trPr>
        <w:tc>
          <w:tcPr>
            <w:tcW w:w="2988" w:type="dxa"/>
          </w:tcPr>
          <w:p w:rsidR="00D85C10" w:rsidRPr="00E030A4" w:rsidRDefault="00D85C10" w:rsidP="00E030A4">
            <w:pPr>
              <w:jc w:val="both"/>
              <w:rPr>
                <w:b/>
                <w:sz w:val="16"/>
                <w:szCs w:val="16"/>
              </w:rPr>
            </w:pPr>
            <w:r w:rsidRPr="00E030A4">
              <w:rPr>
                <w:b/>
                <w:sz w:val="16"/>
                <w:szCs w:val="16"/>
              </w:rPr>
              <w:t>7. Hafta</w:t>
            </w:r>
          </w:p>
        </w:tc>
        <w:tc>
          <w:tcPr>
            <w:tcW w:w="6224" w:type="dxa"/>
          </w:tcPr>
          <w:p w:rsidR="00D85C10" w:rsidRPr="00E030A4" w:rsidRDefault="00ED0662" w:rsidP="00E030A4">
            <w:pPr>
              <w:jc w:val="both"/>
              <w:rPr>
                <w:sz w:val="16"/>
                <w:szCs w:val="16"/>
              </w:rPr>
            </w:pPr>
            <w:r>
              <w:rPr>
                <w:sz w:val="16"/>
                <w:szCs w:val="16"/>
              </w:rPr>
              <w:t>İndeksler</w:t>
            </w:r>
          </w:p>
        </w:tc>
      </w:tr>
      <w:tr w:rsidR="00D85C10" w:rsidRPr="00E030A4" w:rsidTr="00934A48">
        <w:trPr>
          <w:trHeight w:val="187"/>
          <w:jc w:val="center"/>
        </w:trPr>
        <w:tc>
          <w:tcPr>
            <w:tcW w:w="2988" w:type="dxa"/>
          </w:tcPr>
          <w:p w:rsidR="00D85C10" w:rsidRPr="00E030A4" w:rsidRDefault="00D85C10" w:rsidP="00E030A4">
            <w:pPr>
              <w:jc w:val="both"/>
              <w:rPr>
                <w:b/>
                <w:sz w:val="16"/>
                <w:szCs w:val="16"/>
              </w:rPr>
            </w:pPr>
            <w:r w:rsidRPr="00E030A4">
              <w:rPr>
                <w:b/>
                <w:sz w:val="16"/>
                <w:szCs w:val="16"/>
              </w:rPr>
              <w:t>8. Hafta</w:t>
            </w:r>
          </w:p>
        </w:tc>
        <w:tc>
          <w:tcPr>
            <w:tcW w:w="6224" w:type="dxa"/>
          </w:tcPr>
          <w:p w:rsidR="00D85C10" w:rsidRPr="00E030A4" w:rsidRDefault="00934A48" w:rsidP="00934A48">
            <w:pPr>
              <w:jc w:val="both"/>
              <w:rPr>
                <w:sz w:val="16"/>
                <w:szCs w:val="16"/>
              </w:rPr>
            </w:pPr>
            <w:r w:rsidRPr="00E030A4">
              <w:rPr>
                <w:sz w:val="16"/>
                <w:szCs w:val="16"/>
              </w:rPr>
              <w:t>Ara sınav</w:t>
            </w:r>
          </w:p>
        </w:tc>
      </w:tr>
      <w:tr w:rsidR="00D85C10" w:rsidRPr="00E030A4">
        <w:trPr>
          <w:jc w:val="center"/>
        </w:trPr>
        <w:tc>
          <w:tcPr>
            <w:tcW w:w="2988" w:type="dxa"/>
          </w:tcPr>
          <w:p w:rsidR="00D85C10" w:rsidRPr="00E030A4" w:rsidRDefault="00D85C10" w:rsidP="00E030A4">
            <w:pPr>
              <w:jc w:val="both"/>
              <w:rPr>
                <w:b/>
                <w:sz w:val="16"/>
                <w:szCs w:val="16"/>
              </w:rPr>
            </w:pPr>
            <w:r w:rsidRPr="00E030A4">
              <w:rPr>
                <w:b/>
                <w:sz w:val="16"/>
                <w:szCs w:val="16"/>
              </w:rPr>
              <w:t>9. Hafta</w:t>
            </w:r>
          </w:p>
        </w:tc>
        <w:tc>
          <w:tcPr>
            <w:tcW w:w="6224" w:type="dxa"/>
          </w:tcPr>
          <w:p w:rsidR="00D85C10" w:rsidRPr="00E030A4" w:rsidRDefault="006A7724" w:rsidP="00934A48">
            <w:pPr>
              <w:jc w:val="both"/>
              <w:rPr>
                <w:sz w:val="16"/>
                <w:szCs w:val="16"/>
              </w:rPr>
            </w:pPr>
            <w:r>
              <w:rPr>
                <w:sz w:val="16"/>
                <w:szCs w:val="16"/>
              </w:rPr>
              <w:t>Ara Sınav</w:t>
            </w:r>
          </w:p>
        </w:tc>
      </w:tr>
      <w:tr w:rsidR="00ED0662" w:rsidRPr="00E030A4">
        <w:trPr>
          <w:jc w:val="center"/>
        </w:trPr>
        <w:tc>
          <w:tcPr>
            <w:tcW w:w="2988" w:type="dxa"/>
          </w:tcPr>
          <w:p w:rsidR="00ED0662" w:rsidRPr="00E030A4" w:rsidRDefault="00ED0662" w:rsidP="00E030A4">
            <w:pPr>
              <w:jc w:val="both"/>
              <w:rPr>
                <w:b/>
                <w:sz w:val="16"/>
                <w:szCs w:val="16"/>
              </w:rPr>
            </w:pPr>
            <w:r w:rsidRPr="00E030A4">
              <w:rPr>
                <w:b/>
                <w:sz w:val="16"/>
                <w:szCs w:val="16"/>
              </w:rPr>
              <w:t>10. Hafta</w:t>
            </w:r>
          </w:p>
        </w:tc>
        <w:tc>
          <w:tcPr>
            <w:tcW w:w="6224" w:type="dxa"/>
          </w:tcPr>
          <w:p w:rsidR="00ED0662" w:rsidRPr="00E030A4" w:rsidRDefault="006A7724" w:rsidP="00894418">
            <w:pPr>
              <w:jc w:val="both"/>
              <w:rPr>
                <w:sz w:val="16"/>
                <w:szCs w:val="16"/>
              </w:rPr>
            </w:pPr>
            <w:proofErr w:type="spellStart"/>
            <w:r>
              <w:rPr>
                <w:sz w:val="16"/>
                <w:szCs w:val="16"/>
              </w:rPr>
              <w:t>Permütasyon</w:t>
            </w:r>
            <w:proofErr w:type="spellEnd"/>
            <w:r>
              <w:rPr>
                <w:sz w:val="16"/>
                <w:szCs w:val="16"/>
              </w:rPr>
              <w:t xml:space="preserve">, </w:t>
            </w:r>
            <w:proofErr w:type="gramStart"/>
            <w:r>
              <w:rPr>
                <w:sz w:val="16"/>
                <w:szCs w:val="16"/>
              </w:rPr>
              <w:t>Kombinasyon,Olasılık</w:t>
            </w:r>
            <w:proofErr w:type="gramEnd"/>
          </w:p>
        </w:tc>
      </w:tr>
      <w:tr w:rsidR="00ED0662" w:rsidRPr="00E030A4">
        <w:trPr>
          <w:jc w:val="center"/>
        </w:trPr>
        <w:tc>
          <w:tcPr>
            <w:tcW w:w="2988" w:type="dxa"/>
          </w:tcPr>
          <w:p w:rsidR="00ED0662" w:rsidRPr="00E030A4" w:rsidRDefault="00ED0662" w:rsidP="00E030A4">
            <w:pPr>
              <w:jc w:val="both"/>
              <w:rPr>
                <w:b/>
                <w:sz w:val="16"/>
                <w:szCs w:val="16"/>
              </w:rPr>
            </w:pPr>
            <w:r w:rsidRPr="00E030A4">
              <w:rPr>
                <w:b/>
                <w:sz w:val="16"/>
                <w:szCs w:val="16"/>
              </w:rPr>
              <w:t>11. Hafta</w:t>
            </w:r>
          </w:p>
        </w:tc>
        <w:tc>
          <w:tcPr>
            <w:tcW w:w="6224" w:type="dxa"/>
          </w:tcPr>
          <w:p w:rsidR="00ED0662" w:rsidRPr="00E030A4" w:rsidRDefault="006A7724" w:rsidP="00894418">
            <w:pPr>
              <w:jc w:val="both"/>
              <w:rPr>
                <w:sz w:val="16"/>
                <w:szCs w:val="16"/>
              </w:rPr>
            </w:pPr>
            <w:proofErr w:type="spellStart"/>
            <w:r>
              <w:rPr>
                <w:sz w:val="16"/>
                <w:szCs w:val="16"/>
              </w:rPr>
              <w:t>Permütasyon</w:t>
            </w:r>
            <w:proofErr w:type="spellEnd"/>
            <w:r>
              <w:rPr>
                <w:sz w:val="16"/>
                <w:szCs w:val="16"/>
              </w:rPr>
              <w:t xml:space="preserve">, </w:t>
            </w:r>
            <w:proofErr w:type="gramStart"/>
            <w:r>
              <w:rPr>
                <w:sz w:val="16"/>
                <w:szCs w:val="16"/>
              </w:rPr>
              <w:t>Kombinasyon,Olasılık</w:t>
            </w:r>
            <w:proofErr w:type="gramEnd"/>
          </w:p>
        </w:tc>
      </w:tr>
      <w:tr w:rsidR="00ED0662" w:rsidRPr="00E030A4">
        <w:trPr>
          <w:jc w:val="center"/>
        </w:trPr>
        <w:tc>
          <w:tcPr>
            <w:tcW w:w="2988" w:type="dxa"/>
          </w:tcPr>
          <w:p w:rsidR="00ED0662" w:rsidRPr="00E030A4" w:rsidRDefault="00ED0662" w:rsidP="00E030A4">
            <w:pPr>
              <w:jc w:val="both"/>
              <w:rPr>
                <w:b/>
                <w:sz w:val="16"/>
                <w:szCs w:val="16"/>
              </w:rPr>
            </w:pPr>
            <w:r w:rsidRPr="00E030A4">
              <w:rPr>
                <w:b/>
                <w:sz w:val="16"/>
                <w:szCs w:val="16"/>
              </w:rPr>
              <w:t>12. Hafta</w:t>
            </w:r>
          </w:p>
        </w:tc>
        <w:tc>
          <w:tcPr>
            <w:tcW w:w="6224" w:type="dxa"/>
          </w:tcPr>
          <w:p w:rsidR="00ED0662" w:rsidRPr="00E030A4" w:rsidRDefault="006A7724" w:rsidP="00D42507">
            <w:pPr>
              <w:jc w:val="both"/>
              <w:rPr>
                <w:sz w:val="16"/>
                <w:szCs w:val="16"/>
              </w:rPr>
            </w:pPr>
            <w:r w:rsidRPr="00E030A4">
              <w:rPr>
                <w:sz w:val="16"/>
                <w:szCs w:val="16"/>
              </w:rPr>
              <w:t>Olas</w:t>
            </w:r>
            <w:r>
              <w:rPr>
                <w:sz w:val="16"/>
                <w:szCs w:val="16"/>
              </w:rPr>
              <w:t>ılık Dağılımları(Normal Dağılım</w:t>
            </w:r>
            <w:r w:rsidRPr="00E030A4">
              <w:rPr>
                <w:sz w:val="16"/>
                <w:szCs w:val="16"/>
              </w:rPr>
              <w:t>)</w:t>
            </w:r>
          </w:p>
        </w:tc>
      </w:tr>
      <w:tr w:rsidR="00ED0662" w:rsidRPr="00E030A4">
        <w:trPr>
          <w:jc w:val="center"/>
        </w:trPr>
        <w:tc>
          <w:tcPr>
            <w:tcW w:w="2988" w:type="dxa"/>
          </w:tcPr>
          <w:p w:rsidR="00ED0662" w:rsidRPr="00E030A4" w:rsidRDefault="00ED0662" w:rsidP="00E030A4">
            <w:pPr>
              <w:jc w:val="both"/>
              <w:rPr>
                <w:b/>
                <w:sz w:val="16"/>
                <w:szCs w:val="16"/>
              </w:rPr>
            </w:pPr>
            <w:r w:rsidRPr="00E030A4">
              <w:rPr>
                <w:b/>
                <w:sz w:val="16"/>
                <w:szCs w:val="16"/>
              </w:rPr>
              <w:t>13. Hafta</w:t>
            </w:r>
          </w:p>
        </w:tc>
        <w:tc>
          <w:tcPr>
            <w:tcW w:w="6224" w:type="dxa"/>
          </w:tcPr>
          <w:p w:rsidR="00ED0662" w:rsidRPr="00E030A4" w:rsidRDefault="006A7724" w:rsidP="008C1E24">
            <w:pPr>
              <w:jc w:val="both"/>
              <w:rPr>
                <w:sz w:val="16"/>
                <w:szCs w:val="16"/>
              </w:rPr>
            </w:pPr>
            <w:r w:rsidRPr="00E030A4">
              <w:rPr>
                <w:sz w:val="16"/>
                <w:szCs w:val="16"/>
              </w:rPr>
              <w:t>Olas</w:t>
            </w:r>
            <w:r>
              <w:rPr>
                <w:sz w:val="16"/>
                <w:szCs w:val="16"/>
              </w:rPr>
              <w:t>ılık Dağılımları(Normal Dağılım</w:t>
            </w:r>
            <w:r w:rsidRPr="00E030A4">
              <w:rPr>
                <w:sz w:val="16"/>
                <w:szCs w:val="16"/>
              </w:rPr>
              <w:t>)</w:t>
            </w:r>
          </w:p>
        </w:tc>
      </w:tr>
      <w:tr w:rsidR="00ED0662" w:rsidRPr="00E030A4">
        <w:trPr>
          <w:jc w:val="center"/>
        </w:trPr>
        <w:tc>
          <w:tcPr>
            <w:tcW w:w="2988" w:type="dxa"/>
          </w:tcPr>
          <w:p w:rsidR="00ED0662" w:rsidRPr="00E030A4" w:rsidRDefault="00ED0662" w:rsidP="00E030A4">
            <w:pPr>
              <w:jc w:val="both"/>
              <w:rPr>
                <w:b/>
                <w:sz w:val="16"/>
                <w:szCs w:val="16"/>
              </w:rPr>
            </w:pPr>
            <w:r w:rsidRPr="00E030A4">
              <w:rPr>
                <w:b/>
                <w:sz w:val="16"/>
                <w:szCs w:val="16"/>
              </w:rPr>
              <w:t>14. Hafta</w:t>
            </w:r>
          </w:p>
        </w:tc>
        <w:tc>
          <w:tcPr>
            <w:tcW w:w="6224" w:type="dxa"/>
          </w:tcPr>
          <w:p w:rsidR="00ED0662" w:rsidRPr="00E030A4" w:rsidRDefault="006A7724" w:rsidP="008C1E24">
            <w:pPr>
              <w:jc w:val="both"/>
              <w:rPr>
                <w:sz w:val="16"/>
                <w:szCs w:val="16"/>
              </w:rPr>
            </w:pPr>
            <w:r w:rsidRPr="00E030A4">
              <w:rPr>
                <w:sz w:val="16"/>
                <w:szCs w:val="16"/>
              </w:rPr>
              <w:t xml:space="preserve">Olasılık Dağılımları( </w:t>
            </w:r>
            <w:proofErr w:type="spellStart"/>
            <w:r w:rsidRPr="00E030A4">
              <w:rPr>
                <w:sz w:val="16"/>
                <w:szCs w:val="16"/>
              </w:rPr>
              <w:t>Binom</w:t>
            </w:r>
            <w:proofErr w:type="spellEnd"/>
            <w:r w:rsidRPr="00E030A4">
              <w:rPr>
                <w:sz w:val="16"/>
                <w:szCs w:val="16"/>
              </w:rPr>
              <w:t xml:space="preserve"> Dağılımı,</w:t>
            </w:r>
            <w:proofErr w:type="spellStart"/>
            <w:r w:rsidRPr="00E030A4">
              <w:rPr>
                <w:sz w:val="16"/>
                <w:szCs w:val="16"/>
              </w:rPr>
              <w:t>Poisson</w:t>
            </w:r>
            <w:proofErr w:type="spellEnd"/>
            <w:r w:rsidRPr="00E030A4">
              <w:rPr>
                <w:sz w:val="16"/>
                <w:szCs w:val="16"/>
              </w:rPr>
              <w:t xml:space="preserve"> Dağılımı</w:t>
            </w:r>
            <w:proofErr w:type="gramStart"/>
            <w:r w:rsidRPr="00E030A4">
              <w:rPr>
                <w:sz w:val="16"/>
                <w:szCs w:val="16"/>
              </w:rPr>
              <w:t>..</w:t>
            </w:r>
            <w:proofErr w:type="gramEnd"/>
            <w:r w:rsidRPr="00E030A4">
              <w:rPr>
                <w:sz w:val="16"/>
                <w:szCs w:val="16"/>
              </w:rPr>
              <w:t>)</w:t>
            </w:r>
          </w:p>
        </w:tc>
      </w:tr>
    </w:tbl>
    <w:p w:rsidR="00765BD1" w:rsidRPr="0086372C" w:rsidRDefault="00765BD1" w:rsidP="003A6C96">
      <w:pPr>
        <w:jc w:val="both"/>
      </w:pPr>
    </w:p>
    <w:sectPr w:rsidR="00765BD1" w:rsidRPr="0086372C" w:rsidSect="0086372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770"/>
    <w:multiLevelType w:val="hybridMultilevel"/>
    <w:tmpl w:val="984E57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59D7BA2"/>
    <w:multiLevelType w:val="hybridMultilevel"/>
    <w:tmpl w:val="7CC04DD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543F4323"/>
    <w:multiLevelType w:val="hybridMultilevel"/>
    <w:tmpl w:val="B6D0D2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77B192A"/>
    <w:multiLevelType w:val="hybridMultilevel"/>
    <w:tmpl w:val="44B67A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4562E"/>
    <w:rsid w:val="00016918"/>
    <w:rsid w:val="000B5DE1"/>
    <w:rsid w:val="00114D24"/>
    <w:rsid w:val="001D68C0"/>
    <w:rsid w:val="001E28AE"/>
    <w:rsid w:val="0023125D"/>
    <w:rsid w:val="00245E84"/>
    <w:rsid w:val="002B56E0"/>
    <w:rsid w:val="0035439D"/>
    <w:rsid w:val="003A6C96"/>
    <w:rsid w:val="003B334E"/>
    <w:rsid w:val="003B6D60"/>
    <w:rsid w:val="00455EE3"/>
    <w:rsid w:val="004F28B5"/>
    <w:rsid w:val="00543EE3"/>
    <w:rsid w:val="00554688"/>
    <w:rsid w:val="005957A9"/>
    <w:rsid w:val="005E125E"/>
    <w:rsid w:val="006657F3"/>
    <w:rsid w:val="006778B8"/>
    <w:rsid w:val="006969D7"/>
    <w:rsid w:val="006A7724"/>
    <w:rsid w:val="00765BD1"/>
    <w:rsid w:val="007E0863"/>
    <w:rsid w:val="00840751"/>
    <w:rsid w:val="0084606F"/>
    <w:rsid w:val="008612E1"/>
    <w:rsid w:val="0086372C"/>
    <w:rsid w:val="008860C8"/>
    <w:rsid w:val="008D37F4"/>
    <w:rsid w:val="00910B01"/>
    <w:rsid w:val="00934A48"/>
    <w:rsid w:val="009959D4"/>
    <w:rsid w:val="009C6A96"/>
    <w:rsid w:val="009E2AA3"/>
    <w:rsid w:val="00A05B90"/>
    <w:rsid w:val="00A46AF8"/>
    <w:rsid w:val="00A50D17"/>
    <w:rsid w:val="00A77A68"/>
    <w:rsid w:val="00AD2C77"/>
    <w:rsid w:val="00B54CBC"/>
    <w:rsid w:val="00B63810"/>
    <w:rsid w:val="00B82E29"/>
    <w:rsid w:val="00BB45A0"/>
    <w:rsid w:val="00C34EF5"/>
    <w:rsid w:val="00C61FE9"/>
    <w:rsid w:val="00CB0B29"/>
    <w:rsid w:val="00CD0820"/>
    <w:rsid w:val="00D06B18"/>
    <w:rsid w:val="00D431B6"/>
    <w:rsid w:val="00D61753"/>
    <w:rsid w:val="00D85C10"/>
    <w:rsid w:val="00DB5640"/>
    <w:rsid w:val="00DE6900"/>
    <w:rsid w:val="00E030A4"/>
    <w:rsid w:val="00E40195"/>
    <w:rsid w:val="00ED0662"/>
    <w:rsid w:val="00F20500"/>
    <w:rsid w:val="00F4562E"/>
    <w:rsid w:val="00F709F1"/>
    <w:rsid w:val="00F97B07"/>
    <w:rsid w:val="00FE23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A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77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ISL1104</vt:lpstr>
    </vt:vector>
  </TitlesOfParts>
  <Company>Cüneyt Akar</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ISL1104</dc:title>
  <dc:creator>Cüneyt Akar</dc:creator>
  <cp:lastModifiedBy>cuneyt</cp:lastModifiedBy>
  <cp:revision>8</cp:revision>
  <dcterms:created xsi:type="dcterms:W3CDTF">2012-08-13T08:01:00Z</dcterms:created>
  <dcterms:modified xsi:type="dcterms:W3CDTF">2013-08-21T11:24:00Z</dcterms:modified>
</cp:coreProperties>
</file>